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Горных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парка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 и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"БАЗА-КУЙБЫШЕВА"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Кынчина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Колбановский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Долганичева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 и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Муминов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Шухрат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Мирзажонович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Вотинов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Маргарита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Г.СЕВЕРОУРАЛЬСКА"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Ильина Татьяна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Гречаникова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Улегов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Чернолихов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Вотинов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"ЧИСТОГОРЬЕ"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Голендухин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Мещерякова Ксения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НГО «СОШ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Гужавин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МБДОУ-ДС комбинированного вида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Шамсуварова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 Сергей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"БАЗА-КУЙБЫШЕВА"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Леонтьева Мария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"ЧИСТОГОРЬЕ"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Водочников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Анна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Жалиева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Степан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19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 а </w:t>
            </w:r>
            <w:proofErr w:type="spellStart"/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Солоджук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группы аварийных работ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Станислав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парка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Толянов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НГО «СОШ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Келлер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Бондарчук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Коньков Михаил </w:t>
            </w: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Вахтомович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ПМО СО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19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Шевелёва</w:t>
            </w:r>
            <w:proofErr w:type="spellEnd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МБДОУ-ДС комбинированного вида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82E2E" w:rsidRPr="00B82E2E" w:rsidTr="00B82E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E" w:rsidRPr="00B82E2E" w:rsidRDefault="00B82E2E" w:rsidP="00B8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B82E2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2026-04-15T05:54:00Z</dcterms:modified>
</cp:coreProperties>
</file>